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C9" w:rsidRDefault="00124B5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lang w:eastAsia="ru-RU"/>
        </w:rPr>
      </w:pPr>
      <w:bookmarkStart w:id="0" w:name="_GoBack"/>
      <w:bookmarkEnd w:id="0"/>
      <w:r>
        <w:rPr>
          <w:rFonts w:ascii="Times New Roman" w:hAnsi="Times New Roman"/>
          <w:color w:val="auto"/>
          <w:lang w:eastAsia="ru-RU"/>
        </w:rPr>
        <w:t>Анализ ВПР по математике от 23.09.2022</w:t>
      </w:r>
    </w:p>
    <w:p w:rsidR="00665BC9" w:rsidRDefault="00124B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6 класс  </w:t>
      </w:r>
    </w:p>
    <w:p w:rsidR="00665BC9" w:rsidRDefault="00124B5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Назначение ВПР по математике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—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оценить уровень общеобразовательной подготовки обучающихся 5 класса в соответствии с требованиями ФГОС. </w:t>
      </w:r>
    </w:p>
    <w:p w:rsidR="00665BC9" w:rsidRDefault="00124B52">
      <w:pPr>
        <w:pStyle w:val="a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Общие сведения об участниках ВПР 6  класса</w:t>
      </w:r>
    </w:p>
    <w:p w:rsidR="00665BC9" w:rsidRDefault="00665BC9">
      <w:pPr>
        <w:spacing w:after="0" w:line="360" w:lineRule="auto"/>
        <w:rPr>
          <w:rFonts w:ascii="Times New Roman" w:hAnsi="Times New Roman"/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5505"/>
      </w:tblGrid>
      <w:tr w:rsidR="00665BC9">
        <w:trPr>
          <w:jc w:val="center"/>
        </w:trPr>
        <w:tc>
          <w:tcPr>
            <w:tcW w:w="3416" w:type="dxa"/>
          </w:tcPr>
          <w:p w:rsidR="00665BC9" w:rsidRDefault="00124B52">
            <w:pPr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Число учащихся текущего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5505" w:type="dxa"/>
          </w:tcPr>
          <w:p w:rsidR="00665BC9" w:rsidRDefault="00124B5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Писавшие работу  по математике</w:t>
            </w:r>
          </w:p>
        </w:tc>
      </w:tr>
      <w:tr w:rsidR="00665BC9">
        <w:trPr>
          <w:jc w:val="center"/>
        </w:trPr>
        <w:tc>
          <w:tcPr>
            <w:tcW w:w="3416" w:type="dxa"/>
          </w:tcPr>
          <w:p w:rsidR="00665BC9" w:rsidRDefault="00124B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505" w:type="dxa"/>
          </w:tcPr>
          <w:p w:rsidR="00665BC9" w:rsidRDefault="00124B5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665BC9" w:rsidRDefault="00665B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BC9" w:rsidRDefault="00665B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5BC9" w:rsidRDefault="00124B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ОЦЕНКИ: «5»  -    4                                             Средний балл – 3,77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«4»  -      4                                             Качество знаний – 62%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«3»  -      3                                             Уровень обученности  -   85%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«2»  -      2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13 человека, писавших работу справилось 11 учащийся –85 % писавших.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15-16 баллов набрали 4 ученика – 31% (Болотоко</w:t>
      </w:r>
      <w:r>
        <w:rPr>
          <w:rFonts w:ascii="Times New Roman" w:hAnsi="Times New Roman"/>
          <w:sz w:val="28"/>
          <w:szCs w:val="28"/>
        </w:rPr>
        <w:t>ва А., Болотокова Э., Кушхаунов Э., Хагарова С.)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11-14 балов набрали 4 учащихся – 31 % писавших;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7– 10 балов набрали 3учащихся - 23%</w:t>
      </w:r>
    </w:p>
    <w:p w:rsidR="00665BC9" w:rsidRDefault="00124B5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Менее 7 баллов 2 учащихся - 15%</w:t>
      </w:r>
    </w:p>
    <w:tbl>
      <w:tblPr>
        <w:tblpPr w:leftFromText="180" w:rightFromText="180" w:vertAnchor="page" w:horzAnchor="margin" w:tblpXSpec="center" w:tblpY="1828"/>
        <w:tblW w:w="12528" w:type="dxa"/>
        <w:tblLayout w:type="fixed"/>
        <w:tblLook w:val="04A0" w:firstRow="1" w:lastRow="0" w:firstColumn="1" w:lastColumn="0" w:noHBand="0" w:noVBand="1"/>
      </w:tblPr>
      <w:tblGrid>
        <w:gridCol w:w="648"/>
        <w:gridCol w:w="1620"/>
        <w:gridCol w:w="4500"/>
        <w:gridCol w:w="900"/>
        <w:gridCol w:w="1080"/>
        <w:gridCol w:w="3780"/>
      </w:tblGrid>
      <w:tr w:rsidR="00665BC9">
        <w:trPr>
          <w:trHeight w:val="63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Ф.И.О.</w:t>
            </w:r>
          </w:p>
          <w:p w:rsidR="00665BC9" w:rsidRDefault="0066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 за работу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Годовая оценка за 5 класс</w:t>
            </w:r>
          </w:p>
        </w:tc>
      </w:tr>
      <w:tr w:rsidR="00665BC9">
        <w:trPr>
          <w:trHeight w:val="357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Болотокова Арнелла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Анзоровна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BC9">
        <w:trPr>
          <w:trHeight w:val="27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Болотокова Эвеллина Александр.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BC9">
        <w:trPr>
          <w:trHeight w:val="22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Барагунова Камилла Артуровна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5BC9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Бузараев Идар Асланбекович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5BC9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Гедуев Камбулат Рустамович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BC9">
        <w:trPr>
          <w:trHeight w:val="26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80006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Губачиков Азамат Хаматбиевич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5BC9">
        <w:trPr>
          <w:trHeight w:val="27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80007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Гучаков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Тамерлан Заурович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5BC9">
        <w:trPr>
          <w:trHeight w:val="221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80008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Гучакова Дисана Аслановна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5BC9">
        <w:trPr>
          <w:trHeight w:val="32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80009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Гучакова Самира Валериановна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5BC9">
        <w:trPr>
          <w:trHeight w:val="24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Емкужева Амина Анзоровна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5BC9">
        <w:trPr>
          <w:trHeight w:val="33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Емкужева Лана Сакировна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66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665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5BC9">
        <w:trPr>
          <w:trHeight w:val="33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Кушхаунов Эльдар Альбертович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BC9">
        <w:trPr>
          <w:trHeight w:val="33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80013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Макашева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Адалина Радионовна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5BC9">
        <w:trPr>
          <w:trHeight w:val="33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80014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Таов Тембулат Джамбулатович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BC9">
        <w:trPr>
          <w:trHeight w:val="30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80015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Тухужева Амина Анзоровна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5BC9">
        <w:trPr>
          <w:trHeight w:val="38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80016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Хагарова Сатаней Ратмировна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5BC9">
        <w:trPr>
          <w:trHeight w:val="27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80017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Хапохов Жантимир Борисович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65BC9">
        <w:trPr>
          <w:trHeight w:val="27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80018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Шидукова Дарина Рустамовна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5BC9" w:rsidRDefault="00124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65BC9" w:rsidRDefault="00124B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jc w:val="center"/>
        <w:rPr>
          <w:rFonts w:ascii="Times New Roman" w:hAnsi="Times New Roman"/>
          <w:sz w:val="24"/>
          <w:szCs w:val="24"/>
        </w:rPr>
      </w:pPr>
    </w:p>
    <w:p w:rsidR="00665BC9" w:rsidRDefault="00665BC9">
      <w:pPr>
        <w:rPr>
          <w:rFonts w:ascii="Times New Roman" w:hAnsi="Times New Roman"/>
          <w:sz w:val="24"/>
          <w:szCs w:val="24"/>
        </w:rPr>
      </w:pPr>
    </w:p>
    <w:p w:rsidR="00665BC9" w:rsidRDefault="00665BC9">
      <w:pPr>
        <w:rPr>
          <w:rFonts w:ascii="Times New Roman" w:hAnsi="Times New Roman"/>
          <w:sz w:val="24"/>
          <w:szCs w:val="24"/>
        </w:rPr>
      </w:pPr>
    </w:p>
    <w:p w:rsidR="00665BC9" w:rsidRDefault="00665BC9">
      <w:pPr>
        <w:rPr>
          <w:rFonts w:ascii="Times New Roman" w:hAnsi="Times New Roman"/>
          <w:sz w:val="24"/>
          <w:szCs w:val="24"/>
        </w:rPr>
      </w:pPr>
    </w:p>
    <w:p w:rsidR="00665BC9" w:rsidRDefault="00665BC9">
      <w:pPr>
        <w:rPr>
          <w:rFonts w:ascii="Times New Roman" w:hAnsi="Times New Roman"/>
          <w:sz w:val="24"/>
          <w:szCs w:val="24"/>
        </w:rPr>
      </w:pPr>
    </w:p>
    <w:p w:rsidR="00665BC9" w:rsidRDefault="00124B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И СОДЕРЖАНИЕ ВСЕРОССИЙСКОЙ ПРОВЕРОЧНОЙ РАБОТЫ</w:t>
      </w:r>
    </w:p>
    <w:p w:rsidR="00665BC9" w:rsidRDefault="00124B52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содержит 14 заданий. В заданиях 1–8, 10 необходимо записать только ответ. В задании 12 нужно изобразить рисунок или требуемые элементы рисунка. В заданиях 9, 11, 13 требуется записать решение и ответ. </w:t>
      </w:r>
      <w:r>
        <w:rPr>
          <w:rFonts w:ascii="Times New Roman" w:hAnsi="Times New Roman"/>
          <w:color w:val="000000"/>
          <w:sz w:val="24"/>
          <w:szCs w:val="24"/>
        </w:rPr>
        <w:t xml:space="preserve">Всего заданий — 14. Максимальный балл за работу </w:t>
      </w:r>
      <w:r>
        <w:rPr>
          <w:rFonts w:ascii="Times New Roman" w:hAnsi="Times New Roman"/>
          <w:color w:val="000000"/>
          <w:sz w:val="24"/>
          <w:szCs w:val="24"/>
        </w:rPr>
        <w:t>— 1 баллов. </w:t>
      </w:r>
      <w:r>
        <w:rPr>
          <w:rFonts w:ascii="Times New Roman" w:hAnsi="Times New Roman"/>
          <w:color w:val="000000"/>
          <w:sz w:val="24"/>
          <w:szCs w:val="24"/>
        </w:rPr>
        <w:br/>
        <w:t>Общее время выполнения работы — 60 мин</w:t>
      </w:r>
    </w:p>
    <w:p w:rsidR="00665BC9" w:rsidRDefault="00124B5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СИСТЕМА ОЦЕНИВАНИЯ ОТДЕЛЬНЫХ ЗАДАНИЙ И РАБОТЫ В ЦЕЛОМ</w:t>
      </w:r>
    </w:p>
    <w:p w:rsidR="00665BC9" w:rsidRDefault="00124B5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Правильное решение каждого из заданий 1–8, 10, 12 оценивается 1 баллом. Задание считается выполненным верно, если ученик дал верный ответ: записал пра</w:t>
      </w:r>
      <w:r>
        <w:rPr>
          <w:rFonts w:ascii="Times New Roman" w:hAnsi="Times New Roman"/>
          <w:sz w:val="24"/>
          <w:szCs w:val="24"/>
        </w:rPr>
        <w:t>вильное число, правильную величину, изобразил правильный рисунок. Выполнение заданий 9, 11, 13 оценивается от 0 до 2 баллов. Максимальный первичный балл – 1.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>Рекомендации по переводу первичных баллов в отметки по пятибалльной шкале</w:t>
      </w:r>
    </w:p>
    <w:tbl>
      <w:tblPr>
        <w:tblW w:w="3864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6"/>
        <w:gridCol w:w="829"/>
        <w:gridCol w:w="982"/>
        <w:gridCol w:w="1210"/>
        <w:gridCol w:w="1225"/>
      </w:tblGrid>
      <w:tr w:rsidR="00665B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Отметка по пятибалльной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шкале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665BC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Первичные 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665BC9" w:rsidRDefault="00124B52">
            <w:pPr>
              <w:spacing w:before="75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16-17</w:t>
            </w:r>
          </w:p>
        </w:tc>
      </w:tr>
    </w:tbl>
    <w:p w:rsidR="00665BC9" w:rsidRDefault="00665BC9">
      <w:pPr>
        <w:rPr>
          <w:rFonts w:ascii="Times New Roman" w:hAnsi="Times New Roman"/>
          <w:sz w:val="24"/>
          <w:szCs w:val="24"/>
        </w:rPr>
      </w:pPr>
    </w:p>
    <w:p w:rsidR="00665BC9" w:rsidRDefault="00124B52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Распределение заданий варианта проверочной работы по содержанию, проверяемым умениям и видам деятельности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заданиях 1–2 проверяется владение понятиями отрицательные числа, обыкновенная дробь.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3 проверяется умение находить часть числа и число по его части.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4 проверяется владение понятием десятичная дробь.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Заданием 5 проверяется умение оценивать размеры реальных объектов окружающего мира.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6 проверяется умение извл</w:t>
      </w:r>
      <w:r>
        <w:rPr>
          <w:rFonts w:ascii="Times New Roman" w:hAnsi="Times New Roman"/>
          <w:sz w:val="24"/>
          <w:szCs w:val="24"/>
        </w:rPr>
        <w:t xml:space="preserve">екать информацию, представленную в таблицах, на диаграммах.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7 проверяется умение оперировать понятием модуль числа.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задании 8 проверяется умение сравнивать обыкновенные дроби, десятичные дроби и смешанные числа.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9 проверяется умение</w:t>
      </w:r>
      <w:r>
        <w:rPr>
          <w:rFonts w:ascii="Times New Roman" w:hAnsi="Times New Roman"/>
          <w:sz w:val="24"/>
          <w:szCs w:val="24"/>
        </w:rPr>
        <w:t xml:space="preserve"> находить значение арифметического выражения с обыкновенными дробями и смешанными числами, содержащего скобки.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10 направлено на проверку умения решать несложные логические задачи, а также на проверку умения находить пересечение, объединение, </w:t>
      </w:r>
      <w:r>
        <w:rPr>
          <w:rFonts w:ascii="Times New Roman" w:hAnsi="Times New Roman"/>
          <w:sz w:val="24"/>
          <w:szCs w:val="24"/>
        </w:rPr>
        <w:t>подмножество в простейших ситуациях.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задании 11 проверяются умения решать текстовые задачи на проценты, задачи практического содержания.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12 направлено на проверку умения применять геометрические представления при решении практических задач, а т</w:t>
      </w:r>
      <w:r>
        <w:rPr>
          <w:rFonts w:ascii="Times New Roman" w:hAnsi="Times New Roman"/>
          <w:sz w:val="24"/>
          <w:szCs w:val="24"/>
        </w:rPr>
        <w:t xml:space="preserve">акже на проверку навыков геометрических построений. </w:t>
      </w:r>
    </w:p>
    <w:p w:rsidR="00665BC9" w:rsidRDefault="00124B5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Задание 13 является заданием повышенного уровня сложности и направлено на проверку логического мышления, умения проводить математические рассуждения. 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Выводы:</w:t>
      </w:r>
      <w:r>
        <w:rPr>
          <w:rFonts w:ascii="Times New Roman" w:hAnsi="Times New Roman"/>
          <w:sz w:val="24"/>
          <w:szCs w:val="24"/>
        </w:rPr>
        <w:t>Полученные результаты ВПР по математике указы</w:t>
      </w:r>
      <w:r>
        <w:rPr>
          <w:rFonts w:ascii="Times New Roman" w:hAnsi="Times New Roman"/>
          <w:sz w:val="24"/>
          <w:szCs w:val="24"/>
        </w:rPr>
        <w:t>вают на пробелы в знаниях, умениях и навыках учащихся, которые должны формироваться в курсе математики основной школы. К ним относятся умение выполнять, сочетая устные и письменные приёмы, арифметические действия числами, сравниватьчисла, решать элементарн</w:t>
      </w:r>
      <w:r>
        <w:rPr>
          <w:rFonts w:ascii="Times New Roman" w:hAnsi="Times New Roman"/>
          <w:sz w:val="24"/>
          <w:szCs w:val="24"/>
        </w:rPr>
        <w:t xml:space="preserve">ые задачи, интерпретировать диаграммы, таблицы реальных зависимостей, </w:t>
      </w:r>
      <w:r>
        <w:rPr>
          <w:rFonts w:ascii="Times New Roman" w:hAnsi="Times New Roman"/>
          <w:bCs/>
          <w:sz w:val="24"/>
          <w:szCs w:val="24"/>
        </w:rPr>
        <w:t>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модели.</w:t>
      </w:r>
    </w:p>
    <w:p w:rsidR="00665BC9" w:rsidRDefault="00665BC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Основной список тем, под</w:t>
      </w:r>
      <w:r>
        <w:rPr>
          <w:rFonts w:ascii="Times New Roman" w:hAnsi="Times New Roman"/>
          <w:b/>
          <w:sz w:val="24"/>
          <w:szCs w:val="24"/>
          <w:u w:val="single"/>
        </w:rPr>
        <w:t>лежащих контролю: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Вычисление значений буквенных выражений.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Решение задач на проценты. 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Действия с целыми и рациональными числами.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Решение несложных логических задачи методом рассуждений.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eastAsia="en-US"/>
        </w:rPr>
        <w:t>Чтение и составление таблиц</w:t>
      </w:r>
      <w:r>
        <w:rPr>
          <w:rFonts w:ascii="Times New Roman" w:hAnsi="Times New Roman"/>
          <w:color w:val="000000"/>
          <w:sz w:val="24"/>
          <w:szCs w:val="24"/>
        </w:rPr>
        <w:t>/ извлекать, интерпретироват</w:t>
      </w:r>
      <w:r>
        <w:rPr>
          <w:rFonts w:ascii="Times New Roman" w:hAnsi="Times New Roman"/>
          <w:color w:val="000000"/>
          <w:sz w:val="24"/>
          <w:szCs w:val="24"/>
        </w:rPr>
        <w:t>ь информацию, представленную в таблицах и на диаграммах, отражающую свойства и характеристики реальных процессов и явлений.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6.Решать задачи на нахождение части числа и числа по его части.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Все действия с обыкновенными дробями.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действия с десятичны</w:t>
      </w:r>
      <w:r>
        <w:rPr>
          <w:rFonts w:ascii="Times New Roman" w:hAnsi="Times New Roman"/>
          <w:color w:val="000000"/>
          <w:sz w:val="24"/>
          <w:szCs w:val="24"/>
        </w:rPr>
        <w:t>ми дробями.</w:t>
      </w:r>
    </w:p>
    <w:p w:rsidR="00665BC9" w:rsidRDefault="00665BC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65BC9" w:rsidRDefault="00665B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65BC9" w:rsidRDefault="00124B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Предложения: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 промежуток времени до конца учебного года необходимо провести работу с обучающимися и их родителями. 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Проводить устную работу на уроках с </w:t>
      </w:r>
      <w:r>
        <w:rPr>
          <w:rFonts w:ascii="Times New Roman" w:hAnsi="Times New Roman"/>
          <w:sz w:val="24"/>
          <w:szCs w:val="24"/>
        </w:rPr>
        <w:t>повторением действий с числами с целью закрепления вычислительных навыков учащихся.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</w:t>
      </w:r>
      <w:r>
        <w:rPr>
          <w:rFonts w:ascii="Times New Roman" w:hAnsi="Times New Roman"/>
          <w:sz w:val="24"/>
          <w:szCs w:val="24"/>
        </w:rPr>
        <w:t>ремени на развитие логического мышления и решению текстовых задач с построением математических моделей реальных ситуаций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Усилить теоретическую подготовку учащихся 6 класса. 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Разработать индивидуальные маршруты для отдельных обучающихся.</w:t>
      </w:r>
    </w:p>
    <w:p w:rsidR="00665BC9" w:rsidRDefault="00124B5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 мотивиро</w:t>
      </w:r>
      <w:r>
        <w:rPr>
          <w:rFonts w:ascii="Times New Roman" w:hAnsi="Times New Roman"/>
          <w:sz w:val="24"/>
          <w:szCs w:val="24"/>
        </w:rPr>
        <w:t>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665BC9" w:rsidRDefault="00124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Продолжить работу по повышению уровня сформированности представлений о </w:t>
      </w:r>
      <w:r>
        <w:rPr>
          <w:rFonts w:ascii="Times New Roman" w:hAnsi="Times New Roman"/>
          <w:sz w:val="24"/>
          <w:szCs w:val="24"/>
        </w:rPr>
        <w:t>межпредметных и внутрипредметных связях математики с другими предметами.</w:t>
      </w:r>
    </w:p>
    <w:p w:rsidR="00665BC9" w:rsidRDefault="00124B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</w:t>
      </w:r>
      <w:r>
        <w:rPr>
          <w:rFonts w:ascii="Times New Roman" w:hAnsi="Times New Roman"/>
          <w:sz w:val="24"/>
          <w:szCs w:val="24"/>
        </w:rPr>
        <w:t>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665BC9" w:rsidRDefault="00665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BC9" w:rsidRDefault="00665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BC9" w:rsidRDefault="00124B52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большого количества оценок «3» и «2»:</w:t>
      </w:r>
    </w:p>
    <w:p w:rsidR="00665BC9" w:rsidRDefault="00124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Неосмысленное чтение заданий</w:t>
      </w:r>
    </w:p>
    <w:p w:rsidR="00665BC9" w:rsidRDefault="00124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Слабое представление о числе и числовых системах от нат</w:t>
      </w:r>
      <w:r>
        <w:rPr>
          <w:rFonts w:ascii="Times New Roman" w:hAnsi="Times New Roman"/>
          <w:sz w:val="24"/>
          <w:szCs w:val="24"/>
        </w:rPr>
        <w:t>уральных до действительных чисел. Неумение решать задачи на нахождение части числа и числа по его части</w:t>
      </w:r>
    </w:p>
    <w:p w:rsidR="00665BC9" w:rsidRDefault="00124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Неумение применять изученные понятия для решения задач практического характера и задач из смежных дисциплин.</w:t>
      </w:r>
    </w:p>
    <w:p w:rsidR="00665BC9" w:rsidRDefault="00124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владение геометрическим языком, развитие</w:t>
      </w:r>
      <w:r>
        <w:rPr>
          <w:rFonts w:ascii="Times New Roman" w:hAnsi="Times New Roman"/>
          <w:sz w:val="24"/>
          <w:szCs w:val="24"/>
        </w:rPr>
        <w:t xml:space="preserve"> навыков изобразительных умений, навыков геометрических построений.</w:t>
      </w:r>
    </w:p>
    <w:p w:rsidR="00665BC9" w:rsidRDefault="00124B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Неумение проводить логические обоснования</w:t>
      </w:r>
    </w:p>
    <w:p w:rsidR="00665BC9" w:rsidRDefault="00124B52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2022/2023 учебном году на уроках математики проводить следующую работу:</w:t>
      </w:r>
    </w:p>
    <w:p w:rsidR="00665BC9" w:rsidRDefault="00124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пространственное представление понятий «прямоугольный </w:t>
      </w:r>
      <w:r>
        <w:rPr>
          <w:rFonts w:ascii="Times New Roman" w:hAnsi="Times New Roman"/>
          <w:sz w:val="24"/>
          <w:szCs w:val="24"/>
        </w:rPr>
        <w:t>параллелепипед», «куб», «шар».</w:t>
      </w:r>
    </w:p>
    <w:p w:rsidR="00665BC9" w:rsidRDefault="00124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 работать на применении изученных понятий для решения задач практического характера и задач из смежных дисциплин.</w:t>
      </w:r>
    </w:p>
    <w:p w:rsidR="00665BC9" w:rsidRDefault="00124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 времени выделять на решение задач на нахождение части числа и числа по его части</w:t>
      </w:r>
    </w:p>
    <w:p w:rsidR="00665BC9" w:rsidRDefault="00124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Решать задачи на </w:t>
      </w:r>
      <w:r>
        <w:rPr>
          <w:rFonts w:ascii="Times New Roman" w:hAnsi="Times New Roman"/>
          <w:sz w:val="24"/>
          <w:szCs w:val="24"/>
        </w:rPr>
        <w:t>логическое мышление</w:t>
      </w:r>
    </w:p>
    <w:p w:rsidR="00665BC9" w:rsidRDefault="00124B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навыки изобразительных умений и геометрических построений.</w:t>
      </w:r>
    </w:p>
    <w:p w:rsidR="00665BC9" w:rsidRDefault="00665B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5BC9" w:rsidRDefault="0012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Емкужева О.А.</w:t>
      </w:r>
    </w:p>
    <w:sectPr w:rsidR="00665B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F052D"/>
    <w:multiLevelType w:val="multilevel"/>
    <w:tmpl w:val="506F052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727F3A9D"/>
    <w:multiLevelType w:val="multilevel"/>
    <w:tmpl w:val="727F3A9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9C"/>
    <w:rsid w:val="000042D7"/>
    <w:rsid w:val="0006370F"/>
    <w:rsid w:val="000A02CA"/>
    <w:rsid w:val="000D5460"/>
    <w:rsid w:val="000F243F"/>
    <w:rsid w:val="00122FE7"/>
    <w:rsid w:val="00124B52"/>
    <w:rsid w:val="00134CFA"/>
    <w:rsid w:val="00152C80"/>
    <w:rsid w:val="001B0415"/>
    <w:rsid w:val="001C6953"/>
    <w:rsid w:val="001D157F"/>
    <w:rsid w:val="001D5640"/>
    <w:rsid w:val="002153BD"/>
    <w:rsid w:val="00245D8B"/>
    <w:rsid w:val="002522C9"/>
    <w:rsid w:val="0027547C"/>
    <w:rsid w:val="002B1AD7"/>
    <w:rsid w:val="002C14FD"/>
    <w:rsid w:val="003D7F5D"/>
    <w:rsid w:val="003F52E5"/>
    <w:rsid w:val="004D6EE5"/>
    <w:rsid w:val="00502FA7"/>
    <w:rsid w:val="0050535E"/>
    <w:rsid w:val="00505D19"/>
    <w:rsid w:val="00534003"/>
    <w:rsid w:val="00545670"/>
    <w:rsid w:val="0054694D"/>
    <w:rsid w:val="00552A30"/>
    <w:rsid w:val="005640B3"/>
    <w:rsid w:val="005832D5"/>
    <w:rsid w:val="005E2677"/>
    <w:rsid w:val="005F1D25"/>
    <w:rsid w:val="005F72CE"/>
    <w:rsid w:val="005F778C"/>
    <w:rsid w:val="00664370"/>
    <w:rsid w:val="00665654"/>
    <w:rsid w:val="00665BC9"/>
    <w:rsid w:val="006C7C9C"/>
    <w:rsid w:val="006E59D7"/>
    <w:rsid w:val="00711D82"/>
    <w:rsid w:val="0071446F"/>
    <w:rsid w:val="00731B0C"/>
    <w:rsid w:val="007A0784"/>
    <w:rsid w:val="007A3D8B"/>
    <w:rsid w:val="007D0013"/>
    <w:rsid w:val="007E7846"/>
    <w:rsid w:val="00856A4D"/>
    <w:rsid w:val="008D115D"/>
    <w:rsid w:val="008E049C"/>
    <w:rsid w:val="008E6C55"/>
    <w:rsid w:val="009440C3"/>
    <w:rsid w:val="009A7DE2"/>
    <w:rsid w:val="009B13A8"/>
    <w:rsid w:val="009C3A1D"/>
    <w:rsid w:val="00A0429F"/>
    <w:rsid w:val="00A11A82"/>
    <w:rsid w:val="00A25E15"/>
    <w:rsid w:val="00A86D50"/>
    <w:rsid w:val="00AC2CAA"/>
    <w:rsid w:val="00AC2F65"/>
    <w:rsid w:val="00B00DB8"/>
    <w:rsid w:val="00B94B90"/>
    <w:rsid w:val="00BA09AB"/>
    <w:rsid w:val="00BD026F"/>
    <w:rsid w:val="00BD3B7C"/>
    <w:rsid w:val="00BF3AFA"/>
    <w:rsid w:val="00C353CE"/>
    <w:rsid w:val="00C407F6"/>
    <w:rsid w:val="00C902F6"/>
    <w:rsid w:val="00CA6CC4"/>
    <w:rsid w:val="00D36A71"/>
    <w:rsid w:val="00D802A3"/>
    <w:rsid w:val="00D9392F"/>
    <w:rsid w:val="00DA2437"/>
    <w:rsid w:val="00DB374E"/>
    <w:rsid w:val="00DD6948"/>
    <w:rsid w:val="00DE46BF"/>
    <w:rsid w:val="00E05A1E"/>
    <w:rsid w:val="00E06E69"/>
    <w:rsid w:val="00E31056"/>
    <w:rsid w:val="00E53C4A"/>
    <w:rsid w:val="00EC1ACC"/>
    <w:rsid w:val="00EF4CE8"/>
    <w:rsid w:val="00F446F3"/>
    <w:rsid w:val="00F46A14"/>
    <w:rsid w:val="00F83991"/>
    <w:rsid w:val="00FC0EBF"/>
    <w:rsid w:val="00FC6992"/>
    <w:rsid w:val="2E58520D"/>
    <w:rsid w:val="58F5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568C49-AB1B-470E-9F69-D2562EF3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0"/>
      <w:outlineLvl w:val="0"/>
    </w:pPr>
    <w:rPr>
      <w:rFonts w:ascii="Cambria" w:eastAsia="PMingLiUfalt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00" w:after="0"/>
      <w:outlineLvl w:val="2"/>
    </w:pPr>
    <w:rPr>
      <w:rFonts w:ascii="Cambria" w:eastAsia="PMingLiUfalt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9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falt" w:hAnsi="Cambria" w:cs="Times New Roman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falt" w:hAnsi="Cambria" w:cs="Times New Roman"/>
      <w:b/>
      <w:bCs/>
      <w:color w:val="4F81BD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pPr>
      <w:ind w:left="720"/>
      <w:contextualSpacing/>
    </w:pPr>
    <w:rPr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uiPriority w:val="99"/>
    <w:qFormat/>
    <w:rPr>
      <w:rFonts w:ascii="Times New Roman" w:hAnsi="Times New Roman"/>
      <w:sz w:val="24"/>
      <w:szCs w:val="24"/>
    </w:rPr>
  </w:style>
  <w:style w:type="paragraph" w:styleId="a8">
    <w:name w:val="No Spacing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Ислам</cp:lastModifiedBy>
  <cp:revision>2</cp:revision>
  <cp:lastPrinted>2022-10-14T16:07:00Z</cp:lastPrinted>
  <dcterms:created xsi:type="dcterms:W3CDTF">2022-11-03T10:14:00Z</dcterms:created>
  <dcterms:modified xsi:type="dcterms:W3CDTF">2022-11-03T10:14:00Z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